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7E" w:rsidRDefault="00E0597E" w:rsidP="00E0597E">
      <w:pPr>
        <w:pStyle w:val="a3"/>
        <w:spacing w:before="0" w:beforeAutospacing="0" w:after="60" w:afterAutospacing="0"/>
        <w:jc w:val="center"/>
        <w:rPr>
          <w:b/>
        </w:rPr>
      </w:pPr>
      <w:proofErr w:type="gramStart"/>
      <w:r>
        <w:rPr>
          <w:b/>
        </w:rPr>
        <w:t xml:space="preserve">Отчет о деятельности МКУ «Агентства по развитию предпринимательства города Кузнецка» и сотрудничества с институтами развития Пензенской области за                </w:t>
      </w:r>
      <w:r w:rsidR="00A77AB4">
        <w:rPr>
          <w:b/>
        </w:rPr>
        <w:t>3</w:t>
      </w:r>
      <w:r>
        <w:rPr>
          <w:b/>
        </w:rPr>
        <w:t xml:space="preserve"> квартал 20</w:t>
      </w:r>
      <w:r w:rsidR="00E54ACF">
        <w:rPr>
          <w:b/>
        </w:rPr>
        <w:t>2</w:t>
      </w:r>
      <w:r w:rsidR="0042316E">
        <w:rPr>
          <w:b/>
        </w:rPr>
        <w:t>4</w:t>
      </w:r>
      <w:r>
        <w:rPr>
          <w:b/>
        </w:rPr>
        <w:t xml:space="preserve"> года</w:t>
      </w:r>
      <w:proofErr w:type="gramEnd"/>
    </w:p>
    <w:p w:rsidR="00E0597E" w:rsidRDefault="00E0597E" w:rsidP="00E0597E">
      <w:pPr>
        <w:pStyle w:val="a3"/>
        <w:spacing w:before="0" w:beforeAutospacing="0" w:after="60" w:afterAutospacing="0"/>
        <w:jc w:val="center"/>
      </w:pPr>
    </w:p>
    <w:p w:rsidR="00E0597E" w:rsidRDefault="00E0597E" w:rsidP="00E0597E">
      <w:pPr>
        <w:pStyle w:val="a3"/>
        <w:spacing w:before="0" w:beforeAutospacing="0" w:after="60" w:afterAutospacing="0"/>
        <w:jc w:val="both"/>
      </w:pPr>
      <w:r>
        <w:t>Оказано бесплатных услуг в виде информационно-аналитической консультационной и организационной поддержки субъектам малого и</w:t>
      </w:r>
      <w:r w:rsidR="00737541">
        <w:t xml:space="preserve"> среднего предпринимательства: </w:t>
      </w:r>
      <w:r w:rsidR="001604FC">
        <w:t>62</w:t>
      </w:r>
      <w:r>
        <w:t>.</w:t>
      </w:r>
    </w:p>
    <w:p w:rsidR="0042316E" w:rsidRDefault="0042316E" w:rsidP="004C207C">
      <w:pPr>
        <w:pStyle w:val="a4"/>
      </w:pPr>
    </w:p>
    <w:p w:rsidR="00197A84" w:rsidRDefault="00197A84" w:rsidP="00197A84">
      <w:pPr>
        <w:pStyle w:val="a4"/>
      </w:pPr>
      <w:r>
        <w:t>02.07.2024</w:t>
      </w:r>
      <w:r>
        <w:tab/>
        <w:t>Информирование субъектов бизнеса о семинаре на тему «Ораторское искусство: базовые навыки. Как говорить так, чтобы люди хотели слушать»</w:t>
      </w:r>
    </w:p>
    <w:p w:rsidR="00197A84" w:rsidRDefault="00197A84" w:rsidP="00197A84">
      <w:pPr>
        <w:pStyle w:val="a4"/>
      </w:pPr>
      <w:r>
        <w:t>02.07.2024</w:t>
      </w:r>
      <w:r>
        <w:tab/>
        <w:t xml:space="preserve">Информирование субъектов бизнеса о ежегодном </w:t>
      </w:r>
      <w:proofErr w:type="spellStart"/>
      <w:r>
        <w:t>Онлайн-конгрессе</w:t>
      </w:r>
      <w:proofErr w:type="spellEnd"/>
      <w:r>
        <w:t xml:space="preserve"> для бухгалтеров и руководителей организаций на тему актуальных изменений в законодательстве, организуемом ООО «</w:t>
      </w:r>
      <w:proofErr w:type="spellStart"/>
      <w:r>
        <w:t>Такском</w:t>
      </w:r>
      <w:proofErr w:type="spellEnd"/>
      <w:r>
        <w:t>» совместно с представителями Центрального аппарата ФНС</w:t>
      </w:r>
    </w:p>
    <w:p w:rsidR="00197A84" w:rsidRDefault="00197A84" w:rsidP="00197A84">
      <w:pPr>
        <w:pStyle w:val="a4"/>
      </w:pPr>
      <w:r>
        <w:t>02.07.2024</w:t>
      </w:r>
      <w:r>
        <w:tab/>
        <w:t>Информирование субъектов бизнеса о В2В встрече с представителями бизнеса Республики Узбекистан в Пензе</w:t>
      </w:r>
    </w:p>
    <w:p w:rsidR="00197A84" w:rsidRDefault="00197A84" w:rsidP="00197A84">
      <w:pPr>
        <w:pStyle w:val="a4"/>
      </w:pPr>
      <w:r>
        <w:t>04.07.2024</w:t>
      </w:r>
      <w:r>
        <w:tab/>
        <w:t xml:space="preserve">Информирование субъектов бизнеса о новом инструменте на Цифровой платформе МСП «Создание </w:t>
      </w:r>
      <w:proofErr w:type="spellStart"/>
      <w:r>
        <w:t>лендинговой</w:t>
      </w:r>
      <w:proofErr w:type="spellEnd"/>
      <w:r>
        <w:t xml:space="preserve"> страницы»</w:t>
      </w:r>
    </w:p>
    <w:p w:rsidR="00197A84" w:rsidRDefault="00197A84" w:rsidP="00197A84">
      <w:pPr>
        <w:pStyle w:val="a4"/>
      </w:pPr>
      <w:r>
        <w:t>04.07.2024</w:t>
      </w:r>
      <w:r>
        <w:tab/>
        <w:t>Информирование субъектов бизнеса о развитии системы зарядной инфраструктуры для электрического автомобильного транспорта в Пензенской области</w:t>
      </w:r>
    </w:p>
    <w:p w:rsidR="00197A84" w:rsidRDefault="00197A84" w:rsidP="00197A84">
      <w:pPr>
        <w:pStyle w:val="a4"/>
      </w:pPr>
      <w:r>
        <w:t>04.07.2024</w:t>
      </w:r>
      <w:r>
        <w:tab/>
        <w:t xml:space="preserve">Информирование субъектов бизнеса о получении займа АО МКК «Поручитель» по программе «Большая семья» </w:t>
      </w:r>
    </w:p>
    <w:p w:rsidR="00197A84" w:rsidRDefault="00197A84" w:rsidP="00197A84">
      <w:pPr>
        <w:pStyle w:val="a4"/>
      </w:pPr>
      <w:r>
        <w:t>04.07.2024</w:t>
      </w:r>
      <w:r>
        <w:tab/>
        <w:t>Информирование субъектов бизнеса о сервисе на Цифровой платформе МСП</w:t>
      </w:r>
      <w:proofErr w:type="gramStart"/>
      <w:r>
        <w:t>.Р</w:t>
      </w:r>
      <w:proofErr w:type="gramEnd"/>
      <w:r>
        <w:t>Ф «Оценка рынка и расчет бизнес-плана»</w:t>
      </w:r>
    </w:p>
    <w:p w:rsidR="00197A84" w:rsidRDefault="00197A84" w:rsidP="00197A84">
      <w:pPr>
        <w:pStyle w:val="a4"/>
      </w:pPr>
      <w:r>
        <w:t>04.07.2024</w:t>
      </w:r>
      <w:r>
        <w:tab/>
        <w:t xml:space="preserve">Информирование субъектов бизнеса о возможности получения малыми предприятиями до 30 млн. рублей на НИОКР </w:t>
      </w:r>
    </w:p>
    <w:p w:rsidR="00197A84" w:rsidRDefault="00197A84" w:rsidP="00197A84">
      <w:pPr>
        <w:pStyle w:val="a4"/>
      </w:pPr>
      <w:r>
        <w:t>04.07.2024</w:t>
      </w:r>
      <w:r>
        <w:tab/>
        <w:t>Информирование субъектов бизнеса о продлении разрешения до середины сентября торговли без маркировки</w:t>
      </w:r>
    </w:p>
    <w:p w:rsidR="00197A84" w:rsidRDefault="00197A84" w:rsidP="00197A84">
      <w:pPr>
        <w:pStyle w:val="a4"/>
      </w:pPr>
      <w:r>
        <w:t>04.07.2024</w:t>
      </w:r>
      <w:r>
        <w:tab/>
        <w:t>Информирование субъектов бизнеса о возможности принять участие во встречах с крупнейшими компаниями России и дружественных государств, которые состоятся 10 июля в рамках Форума производителей компонентов на Международной промышленной выставке «Иннопром-2024» в Екатеринбурге</w:t>
      </w:r>
    </w:p>
    <w:p w:rsidR="00197A84" w:rsidRDefault="00197A84" w:rsidP="00197A84">
      <w:pPr>
        <w:pStyle w:val="a4"/>
      </w:pPr>
      <w:r>
        <w:t>04.07.2024</w:t>
      </w:r>
      <w:r>
        <w:tab/>
        <w:t>Информирование субъектов бизнеса о программах кредитования Федеральной Корпорации МСП</w:t>
      </w:r>
    </w:p>
    <w:p w:rsidR="00197A84" w:rsidRDefault="00197A84" w:rsidP="00197A84">
      <w:pPr>
        <w:pStyle w:val="a4"/>
      </w:pPr>
      <w:r>
        <w:t>10.07.2024</w:t>
      </w:r>
      <w:r>
        <w:tab/>
        <w:t>Информирование субъектов бизнеса о III Международном форуме «Содружество моды»</w:t>
      </w:r>
    </w:p>
    <w:p w:rsidR="00197A84" w:rsidRDefault="00197A84" w:rsidP="00197A84">
      <w:pPr>
        <w:pStyle w:val="a4"/>
      </w:pPr>
      <w:r>
        <w:t>10.07.2024</w:t>
      </w:r>
      <w:r>
        <w:tab/>
        <w:t>Информирование субъектов бизнеса о бессрочном отборе заявок от субъектов МСП на участие в программе по развитию («выращиванию») поставщиков</w:t>
      </w:r>
    </w:p>
    <w:p w:rsidR="00197A84" w:rsidRDefault="00197A84" w:rsidP="00197A84">
      <w:pPr>
        <w:pStyle w:val="a4"/>
      </w:pPr>
      <w:r>
        <w:t>10.07.2024</w:t>
      </w:r>
      <w:r>
        <w:tab/>
        <w:t xml:space="preserve">Информирование субъектов бизнеса о сервисе «Подбор и получение </w:t>
      </w:r>
      <w:proofErr w:type="spellStart"/>
      <w:r>
        <w:t>микрофинансирования</w:t>
      </w:r>
      <w:proofErr w:type="spellEnd"/>
      <w:r>
        <w:t>» на Цифровой платформе МСП</w:t>
      </w:r>
    </w:p>
    <w:p w:rsidR="00197A84" w:rsidRDefault="00197A84" w:rsidP="00197A84">
      <w:pPr>
        <w:pStyle w:val="a4"/>
      </w:pPr>
      <w:r>
        <w:t>22.07.2024</w:t>
      </w:r>
      <w:r>
        <w:tab/>
        <w:t>Информирование субъектов бизнеса о видеоконференции «Час с Торгпредом», направленной на развитие взаимовыгодного торгово-экономического сотрудничества между Пензенской областью и Республикой Нигерией</w:t>
      </w:r>
    </w:p>
    <w:p w:rsidR="00197A84" w:rsidRDefault="00197A84" w:rsidP="00197A84">
      <w:pPr>
        <w:pStyle w:val="a4"/>
      </w:pPr>
      <w:r>
        <w:t>22.07.2024</w:t>
      </w:r>
      <w:r>
        <w:tab/>
        <w:t>Информирование субъектов бизнеса о новом сервисе на Цифровой платформе МСП для привлечения финансирования – «Витрина инвестиционных проектов»</w:t>
      </w:r>
    </w:p>
    <w:p w:rsidR="00197A84" w:rsidRDefault="00197A84" w:rsidP="00197A84">
      <w:pPr>
        <w:pStyle w:val="a4"/>
      </w:pPr>
      <w:r>
        <w:t>22.07.2024</w:t>
      </w:r>
      <w:r>
        <w:tab/>
        <w:t xml:space="preserve">Информирование субъектов бизнеса о конкурсе софинансирования проектов социальным и молодым предпринимателям Фондом «Наше будущее» </w:t>
      </w:r>
    </w:p>
    <w:p w:rsidR="00197A84" w:rsidRDefault="00197A84" w:rsidP="00197A84">
      <w:pPr>
        <w:pStyle w:val="a4"/>
      </w:pPr>
      <w:r>
        <w:t>22.07.2024</w:t>
      </w:r>
      <w:r>
        <w:tab/>
        <w:t>Информирование субъектов бизнеса о приеме заявок РЭЦ на компенсацию затрат на участие в зарубежных международных выставках и ярмарках</w:t>
      </w:r>
    </w:p>
    <w:p w:rsidR="00197A84" w:rsidRDefault="00197A84" w:rsidP="00197A84">
      <w:pPr>
        <w:pStyle w:val="a4"/>
      </w:pPr>
      <w:r>
        <w:t>22.07.2024</w:t>
      </w:r>
      <w:r>
        <w:tab/>
        <w:t>Информирование субъектов бизнеса о важных правовых новостях</w:t>
      </w:r>
    </w:p>
    <w:p w:rsidR="00197A84" w:rsidRDefault="00197A84" w:rsidP="00197A84">
      <w:pPr>
        <w:pStyle w:val="a4"/>
      </w:pPr>
      <w:r>
        <w:t>24.07.2024</w:t>
      </w:r>
      <w:r>
        <w:tab/>
        <w:t xml:space="preserve">Информирование субъектов бизнеса </w:t>
      </w:r>
      <w:proofErr w:type="gramStart"/>
      <w:r>
        <w:t>о приеме заявок для компаний в сфере электроники на конкурс</w:t>
      </w:r>
      <w:proofErr w:type="gramEnd"/>
      <w:r>
        <w:t xml:space="preserve"> «Развитие-Электроника» </w:t>
      </w:r>
    </w:p>
    <w:p w:rsidR="00197A84" w:rsidRDefault="00197A84" w:rsidP="00197A84">
      <w:pPr>
        <w:pStyle w:val="a4"/>
      </w:pPr>
      <w:r>
        <w:lastRenderedPageBreak/>
        <w:t>24.07.2024</w:t>
      </w:r>
      <w:r>
        <w:tab/>
        <w:t>Информирование субъектов бизнеса о возможности получения налоговых льгот</w:t>
      </w:r>
    </w:p>
    <w:p w:rsidR="00197A84" w:rsidRDefault="00197A84" w:rsidP="00197A84">
      <w:pPr>
        <w:pStyle w:val="a4"/>
      </w:pPr>
      <w:proofErr w:type="gramStart"/>
      <w:r>
        <w:t>25.07.2024</w:t>
      </w:r>
      <w:r>
        <w:tab/>
        <w:t xml:space="preserve">Информирование субъектов бизнеса о мастер - классе «Продвижение в СМИ: как начать сотрудничать и стать интересным для </w:t>
      </w:r>
      <w:proofErr w:type="spellStart"/>
      <w:r>
        <w:t>медиа</w:t>
      </w:r>
      <w:proofErr w:type="spellEnd"/>
      <w:r>
        <w:t>»</w:t>
      </w:r>
      <w:proofErr w:type="gramEnd"/>
    </w:p>
    <w:p w:rsidR="00197A84" w:rsidRDefault="00197A84" w:rsidP="00197A84">
      <w:pPr>
        <w:pStyle w:val="a4"/>
      </w:pPr>
      <w:r>
        <w:t>26.07.2024</w:t>
      </w:r>
      <w:r>
        <w:tab/>
        <w:t>Информирование субъектов бизнеса о старте серии мастер - классов на тему «Бизнес - переговоры: формирование навыков и применение эффективных техник убеждения партнеров»</w:t>
      </w:r>
    </w:p>
    <w:p w:rsidR="00197A84" w:rsidRDefault="00197A84" w:rsidP="00197A84">
      <w:pPr>
        <w:pStyle w:val="a4"/>
      </w:pPr>
      <w:r>
        <w:t>02.08.2024</w:t>
      </w:r>
      <w:r>
        <w:tab/>
        <w:t xml:space="preserve">Информирование субъектов бизнеса о семинаре-практикуме «Искусственный интеллект в действии: как нанять бесплатного ИИ-сотрудника и </w:t>
      </w:r>
      <w:proofErr w:type="gramStart"/>
      <w:r>
        <w:t>научиться с ним общаться</w:t>
      </w:r>
      <w:proofErr w:type="gramEnd"/>
      <w:r>
        <w:t>»</w:t>
      </w:r>
    </w:p>
    <w:p w:rsidR="00197A84" w:rsidRDefault="00197A84" w:rsidP="00197A84">
      <w:pPr>
        <w:pStyle w:val="a4"/>
      </w:pPr>
      <w:r>
        <w:t>02.08.2024</w:t>
      </w:r>
      <w:r>
        <w:tab/>
        <w:t>Информирование субъектов бизнеса о возможности получения оборудования в льготный лизинг</w:t>
      </w:r>
    </w:p>
    <w:p w:rsidR="00197A84" w:rsidRDefault="00197A84" w:rsidP="00197A84">
      <w:pPr>
        <w:pStyle w:val="a4"/>
      </w:pPr>
      <w:r>
        <w:t>02.08.2024</w:t>
      </w:r>
      <w:r>
        <w:tab/>
        <w:t>Информирование субъектов бизнеса о сроках уплаты налогов в августе</w:t>
      </w:r>
    </w:p>
    <w:p w:rsidR="00197A84" w:rsidRDefault="00197A84" w:rsidP="00197A84">
      <w:pPr>
        <w:pStyle w:val="a4"/>
      </w:pPr>
      <w:r>
        <w:t>12.08.2024</w:t>
      </w:r>
      <w:r>
        <w:tab/>
        <w:t>Информирование субъектов бизнеса о возможности подачи 20 форм налоговой и бухгалтерской отчетности через сервис УФНС России по Пензенской области «Личный кабинет индивидуального предпринимателя»</w:t>
      </w:r>
    </w:p>
    <w:p w:rsidR="00197A84" w:rsidRDefault="00197A84" w:rsidP="00197A84">
      <w:pPr>
        <w:pStyle w:val="a4"/>
      </w:pPr>
      <w:r>
        <w:t>12.08.2024</w:t>
      </w:r>
      <w:r>
        <w:tab/>
        <w:t>Информирование субъектов бизнеса о всероссийском конкурсе «Молодой предприниматель России-2024»</w:t>
      </w:r>
    </w:p>
    <w:p w:rsidR="00197A84" w:rsidRDefault="00197A84" w:rsidP="00197A84">
      <w:pPr>
        <w:pStyle w:val="a4"/>
      </w:pPr>
      <w:r>
        <w:t>12.08.2024</w:t>
      </w:r>
      <w:r>
        <w:tab/>
        <w:t>Информирование субъектов бизнеса о приёме заявок на конкурс «</w:t>
      </w:r>
      <w:proofErr w:type="spellStart"/>
      <w:r>
        <w:t>УМНИК-Фотоника</w:t>
      </w:r>
      <w:proofErr w:type="spellEnd"/>
      <w:r>
        <w:t>» ФГБУ «Фонд содействия развитию малых форм предприятий в научно-технической сфере»</w:t>
      </w:r>
    </w:p>
    <w:p w:rsidR="00197A84" w:rsidRDefault="00197A84" w:rsidP="00197A84">
      <w:pPr>
        <w:pStyle w:val="a4"/>
      </w:pPr>
      <w:r>
        <w:t>12.08.2024</w:t>
      </w:r>
      <w:r>
        <w:tab/>
        <w:t xml:space="preserve">Информирование субъектов бизнеса о VI </w:t>
      </w:r>
      <w:proofErr w:type="spellStart"/>
      <w:r>
        <w:t>Кыргызско-Российский</w:t>
      </w:r>
      <w:proofErr w:type="spellEnd"/>
      <w:r>
        <w:t xml:space="preserve"> инвестиционном форуме</w:t>
      </w:r>
    </w:p>
    <w:p w:rsidR="00197A84" w:rsidRDefault="00197A84" w:rsidP="00197A84">
      <w:pPr>
        <w:pStyle w:val="a4"/>
      </w:pPr>
      <w:r>
        <w:t>15.08.2024</w:t>
      </w:r>
      <w:r>
        <w:tab/>
        <w:t>Информирование субъектов бизнеса о семинаре-тренинге на тему «Психология продажи. Как продавать легко и с удовольствием»</w:t>
      </w:r>
    </w:p>
    <w:p w:rsidR="00197A84" w:rsidRDefault="00197A84" w:rsidP="00197A84">
      <w:pPr>
        <w:pStyle w:val="a4"/>
      </w:pPr>
      <w:r>
        <w:t>15.08.2024</w:t>
      </w:r>
      <w:r>
        <w:tab/>
        <w:t xml:space="preserve">Информирование субъектов бизнеса о возможности компенсации до 600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на проведение НИОКР</w:t>
      </w:r>
    </w:p>
    <w:p w:rsidR="00197A84" w:rsidRDefault="00197A84" w:rsidP="00197A84">
      <w:pPr>
        <w:pStyle w:val="a4"/>
      </w:pPr>
      <w:r>
        <w:t>15.08.2024</w:t>
      </w:r>
      <w:r>
        <w:tab/>
        <w:t xml:space="preserve">Информирование субъектов бизнеса о возможности до 12 </w:t>
      </w:r>
      <w:proofErr w:type="spellStart"/>
      <w:proofErr w:type="gramStart"/>
      <w:r>
        <w:t>млн</w:t>
      </w:r>
      <w:proofErr w:type="spellEnd"/>
      <w:proofErr w:type="gramEnd"/>
      <w:r>
        <w:t xml:space="preserve"> рублей на инновационные проекты</w:t>
      </w:r>
    </w:p>
    <w:p w:rsidR="00197A84" w:rsidRDefault="00197A84" w:rsidP="00197A84">
      <w:pPr>
        <w:pStyle w:val="a4"/>
      </w:pPr>
      <w:r>
        <w:t>19.08.2024</w:t>
      </w:r>
      <w:r>
        <w:tab/>
        <w:t>Информирование субъектов бизнеса о сроках уплаты налогов во второй половине августа</w:t>
      </w:r>
    </w:p>
    <w:p w:rsidR="00197A84" w:rsidRDefault="00197A84" w:rsidP="00197A84">
      <w:pPr>
        <w:pStyle w:val="a4"/>
      </w:pPr>
      <w:r>
        <w:t>19.08.2024</w:t>
      </w:r>
      <w:r>
        <w:tab/>
        <w:t xml:space="preserve">Информирование субъектов бизнеса об онлайн </w:t>
      </w:r>
      <w:proofErr w:type="spellStart"/>
      <w:r>
        <w:t>вебинаре-практикуме</w:t>
      </w:r>
      <w:proofErr w:type="spellEnd"/>
      <w:r>
        <w:t xml:space="preserve"> по </w:t>
      </w:r>
      <w:proofErr w:type="spellStart"/>
      <w:r>
        <w:t>геосервисам</w:t>
      </w:r>
      <w:proofErr w:type="spellEnd"/>
    </w:p>
    <w:p w:rsidR="00197A84" w:rsidRDefault="00197A84" w:rsidP="00197A84">
      <w:pPr>
        <w:pStyle w:val="a4"/>
      </w:pPr>
      <w:r>
        <w:t>23.08.2024</w:t>
      </w:r>
      <w:r>
        <w:tab/>
        <w:t>Информирование субъектов бизнеса о возможности принять участие в отраслевом акселераторе Корпорации МСП для компаний и индивидуальных предпринимателей, осуществляющих деятельность в сфере услуг</w:t>
      </w:r>
    </w:p>
    <w:p w:rsidR="00197A84" w:rsidRDefault="00197A84" w:rsidP="00197A84">
      <w:pPr>
        <w:pStyle w:val="a4"/>
      </w:pPr>
      <w:r>
        <w:t>28.08.2024</w:t>
      </w:r>
      <w:r>
        <w:tab/>
        <w:t>Информирование субъектов бизнеса о федеральном образовательном проекте для женщин, планирующих начать бизнес «Мама-предприниматель»</w:t>
      </w:r>
    </w:p>
    <w:p w:rsidR="00197A84" w:rsidRDefault="00197A84" w:rsidP="00197A84">
      <w:pPr>
        <w:pStyle w:val="a4"/>
      </w:pPr>
      <w:r>
        <w:t>03.09.2024</w:t>
      </w:r>
      <w:r>
        <w:tab/>
        <w:t>Информирование субъектов бизнеса об организации Пензенской ТПП видеоконференции с Торговым представителем Российской Федерации в Объединенных Арабских Эмиратах - Терехиным Андреем Николаевичем</w:t>
      </w:r>
    </w:p>
    <w:p w:rsidR="00197A84" w:rsidRDefault="00197A84" w:rsidP="00197A84">
      <w:pPr>
        <w:pStyle w:val="a4"/>
      </w:pPr>
      <w:r>
        <w:t>04.09.2024</w:t>
      </w:r>
      <w:r>
        <w:tab/>
        <w:t>Информирование субъектов бизнеса о сроках уплаты налогов в сентябре</w:t>
      </w:r>
    </w:p>
    <w:p w:rsidR="00197A84" w:rsidRDefault="00197A84" w:rsidP="00197A84">
      <w:pPr>
        <w:pStyle w:val="a4"/>
      </w:pPr>
      <w:r>
        <w:t>04.09.2024</w:t>
      </w:r>
      <w:r>
        <w:tab/>
        <w:t>Информирование субъектов бизнеса о вебинаре по продвижению товаров на рынки СНГ и Китая</w:t>
      </w:r>
    </w:p>
    <w:p w:rsidR="00197A84" w:rsidRDefault="00197A84" w:rsidP="00197A84">
      <w:pPr>
        <w:pStyle w:val="a4"/>
      </w:pPr>
      <w:r>
        <w:t>06.09.2024</w:t>
      </w:r>
      <w:r>
        <w:tab/>
        <w:t xml:space="preserve">Информирование субъектов бизнеса о запуске Корпорацией МСП и Минэкономразвития  программы развития туризма для малого и среднего бизнеса </w:t>
      </w:r>
    </w:p>
    <w:p w:rsidR="00197A84" w:rsidRDefault="00197A84" w:rsidP="00197A84">
      <w:pPr>
        <w:pStyle w:val="a4"/>
      </w:pPr>
      <w:r>
        <w:t>09.09.2024</w:t>
      </w:r>
      <w:r>
        <w:tab/>
        <w:t>Информирование субъектов бизнеса о расширении перечня ремесленных продуктов, не подлежащих обязательной маркировке</w:t>
      </w:r>
    </w:p>
    <w:p w:rsidR="00197A84" w:rsidRDefault="00197A84" w:rsidP="00197A84">
      <w:pPr>
        <w:pStyle w:val="a4"/>
      </w:pPr>
      <w:r>
        <w:t>09.09.2024</w:t>
      </w:r>
      <w:r>
        <w:tab/>
        <w:t xml:space="preserve">Информирование субъектов бизнеса о вебинаре «Сделано в России: как получить </w:t>
      </w:r>
      <w:proofErr w:type="gramStart"/>
      <w:r>
        <w:t>сертификат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преимущества он дает компании на примере ОАЭ и стран Ближнего Востока»</w:t>
      </w:r>
    </w:p>
    <w:p w:rsidR="00197A84" w:rsidRDefault="00197A84" w:rsidP="00197A84">
      <w:pPr>
        <w:pStyle w:val="a4"/>
      </w:pPr>
      <w:r>
        <w:t>09.09.2024</w:t>
      </w:r>
      <w:r>
        <w:tab/>
        <w:t xml:space="preserve">Информирование субъектов бизнеса о подборке </w:t>
      </w:r>
      <w:proofErr w:type="spellStart"/>
      <w:r>
        <w:t>онлайн-мероприятий</w:t>
      </w:r>
      <w:proofErr w:type="spellEnd"/>
      <w:r>
        <w:t xml:space="preserve"> на Цифровой платформе МСП</w:t>
      </w:r>
      <w:proofErr w:type="gramStart"/>
      <w:r>
        <w:t>.Р</w:t>
      </w:r>
      <w:proofErr w:type="gramEnd"/>
      <w:r>
        <w:t>Ф</w:t>
      </w:r>
    </w:p>
    <w:p w:rsidR="00197A84" w:rsidRDefault="00197A84" w:rsidP="00197A84">
      <w:pPr>
        <w:pStyle w:val="a4"/>
      </w:pPr>
      <w:r>
        <w:t>11.09.2024</w:t>
      </w:r>
      <w:r>
        <w:tab/>
        <w:t xml:space="preserve">Информирование субъектов бизнеса об </w:t>
      </w:r>
      <w:proofErr w:type="spellStart"/>
      <w:r>
        <w:t>онлайн-вебинаре</w:t>
      </w:r>
      <w:proofErr w:type="spellEnd"/>
      <w:r>
        <w:t xml:space="preserve"> для предпринимателей региона на тему: «Цифровая трансформация социальной сферы: тренды, возможности социального </w:t>
      </w:r>
      <w:proofErr w:type="spellStart"/>
      <w:r>
        <w:t>маркетплейса</w:t>
      </w:r>
      <w:proofErr w:type="spellEnd"/>
      <w:r>
        <w:t xml:space="preserve"> «Клумба»» </w:t>
      </w:r>
    </w:p>
    <w:p w:rsidR="00197A84" w:rsidRDefault="00197A84" w:rsidP="00197A84">
      <w:pPr>
        <w:pStyle w:val="a4"/>
      </w:pPr>
      <w:r>
        <w:t>25.09.2024</w:t>
      </w:r>
      <w:r>
        <w:tab/>
        <w:t>Информирование субъектов бизнеса о встрече с представителями IT- кластера Пензенской области</w:t>
      </w:r>
    </w:p>
    <w:p w:rsidR="00197A84" w:rsidRDefault="00197A84" w:rsidP="00197A84">
      <w:pPr>
        <w:pStyle w:val="a4"/>
      </w:pPr>
      <w:r>
        <w:t>25.09.2024</w:t>
      </w:r>
      <w:r>
        <w:tab/>
        <w:t>Информирование субъектов бизнеса о бесплатных юридических и бухгалтерских консультациях по вопросам ведения предпринимательской деятельности</w:t>
      </w:r>
    </w:p>
    <w:p w:rsidR="00197A84" w:rsidRDefault="00197A84" w:rsidP="00197A84">
      <w:pPr>
        <w:pStyle w:val="a4"/>
      </w:pPr>
      <w:r>
        <w:t>25.09.2024</w:t>
      </w:r>
      <w:r>
        <w:tab/>
        <w:t>Информирование субъектов бизнеса о Конференции предпринимателей индустрии красоты. Мой бизнес: Инструменты успеха</w:t>
      </w:r>
    </w:p>
    <w:p w:rsidR="00197A84" w:rsidRDefault="00197A84" w:rsidP="00197A84">
      <w:pPr>
        <w:pStyle w:val="a4"/>
      </w:pPr>
      <w:r>
        <w:t>25.09.2024</w:t>
      </w:r>
      <w:r>
        <w:tab/>
        <w:t>Информирование субъектов бизнеса об отборе компаний для участия в проекте МСП шьет</w:t>
      </w:r>
    </w:p>
    <w:p w:rsidR="00197A84" w:rsidRDefault="00197A84" w:rsidP="00197A84">
      <w:pPr>
        <w:pStyle w:val="a4"/>
      </w:pPr>
      <w:r>
        <w:t>25.09.2024</w:t>
      </w:r>
      <w:r>
        <w:tab/>
        <w:t xml:space="preserve">Информирование субъектов бизнеса о возможности получения гранта на внедрение </w:t>
      </w:r>
      <w:proofErr w:type="spellStart"/>
      <w:r>
        <w:t>ИТ-проектов</w:t>
      </w:r>
      <w:proofErr w:type="spellEnd"/>
      <w:r>
        <w:t xml:space="preserve"> </w:t>
      </w:r>
    </w:p>
    <w:p w:rsidR="004F27D6" w:rsidRDefault="00197A84" w:rsidP="00197A84">
      <w:pPr>
        <w:pStyle w:val="a4"/>
      </w:pPr>
      <w:r>
        <w:t>25.09.2024</w:t>
      </w:r>
      <w:r>
        <w:tab/>
        <w:t>Информирование субъектов бизнеса о возможности получить софинансирование на участие в деловой миссии в Китай</w:t>
      </w:r>
    </w:p>
    <w:p w:rsidR="00357C27" w:rsidRDefault="00357C27" w:rsidP="00357C27">
      <w:pPr>
        <w:pStyle w:val="a4"/>
      </w:pPr>
      <w:r>
        <w:t>26.09.2024</w:t>
      </w:r>
      <w:r>
        <w:tab/>
        <w:t xml:space="preserve">Информирование субъектов бизнеса о семинаре «Экспресс-диагностика бизнеса: продукт, команда, маркетинг, финансы и юридический </w:t>
      </w:r>
      <w:proofErr w:type="spellStart"/>
      <w:r>
        <w:t>чек-ап</w:t>
      </w:r>
      <w:proofErr w:type="spellEnd"/>
      <w:r>
        <w:t>»</w:t>
      </w:r>
    </w:p>
    <w:p w:rsidR="00357C27" w:rsidRDefault="00357C27" w:rsidP="00357C27">
      <w:pPr>
        <w:pStyle w:val="a4"/>
      </w:pPr>
      <w:r>
        <w:t>26.09.2024</w:t>
      </w:r>
      <w:r>
        <w:tab/>
        <w:t>Информирование субъектов бизнеса о займе «Промышленность и модернизация» от АО МКК «Поручитель»</w:t>
      </w:r>
    </w:p>
    <w:p w:rsidR="004C0298" w:rsidRDefault="004C0298" w:rsidP="00357C27">
      <w:pPr>
        <w:pStyle w:val="a4"/>
      </w:pPr>
      <w:r w:rsidRPr="004C0298">
        <w:t>27.09</w:t>
      </w:r>
      <w:r>
        <w:t>.2024</w:t>
      </w:r>
      <w:r w:rsidRPr="004C0298">
        <w:tab/>
        <w:t>Информирование субъектов бизнеса о предоставлении финансовой поддержки в виде грантов для социальных и молодых предпринимателей</w:t>
      </w:r>
    </w:p>
    <w:p w:rsidR="00197A84" w:rsidRDefault="00197A84" w:rsidP="00197A84">
      <w:pPr>
        <w:pStyle w:val="a4"/>
      </w:pPr>
    </w:p>
    <w:p w:rsidR="00E0597E" w:rsidRDefault="00E0597E" w:rsidP="00E0597E">
      <w:pPr>
        <w:pStyle w:val="a3"/>
        <w:spacing w:before="0" w:beforeAutospacing="0" w:after="60" w:afterAutospacing="0"/>
      </w:pPr>
      <w:r>
        <w:t xml:space="preserve">Распространение МКУ «АРПК» буклетов и информационных материалов о мерах государственной поддержки, предоставляемых институтами развития, на совещаниях, встречах, при индивидуальных обращениях предпринимателей и руководителей малых и средних предприятий </w:t>
      </w:r>
      <w:proofErr w:type="gramStart"/>
      <w:r>
        <w:t>г</w:t>
      </w:r>
      <w:proofErr w:type="gramEnd"/>
      <w:r>
        <w:t>. Кузнецка Пензенской области - постоянно</w:t>
      </w:r>
      <w:r>
        <w:br/>
        <w:t xml:space="preserve">Сотрудничество с </w:t>
      </w:r>
      <w:r w:rsidR="00742818">
        <w:t>Фондом поддержки предпринимательства Пензенской области.</w:t>
      </w:r>
      <w:r>
        <w:br/>
      </w:r>
      <w:proofErr w:type="gramStart"/>
      <w:r>
        <w:t>Оказание информационно-аналитической консультационной и организационной поддержки субъектам малого и среднего предпринимательства, действующих на территории города Кузнецка Пензенской области, при необходимости оказание консультаций по выходу экспортно-ориентированных предприятий на внешние рынки - постоянно</w:t>
      </w:r>
      <w:r>
        <w:br/>
        <w:t>Обеспечение сопровождения инвестиционных проектов в режиме «одного окна», реализуемых на территории Пензенской области – постоянно.</w:t>
      </w:r>
      <w:proofErr w:type="gramEnd"/>
    </w:p>
    <w:p w:rsidR="00E0597E" w:rsidRDefault="00E0597E" w:rsidP="00801963">
      <w:pPr>
        <w:pStyle w:val="a4"/>
      </w:pPr>
      <w:r>
        <w:t>Сотрудничество с ООО «Центр кластерного развития»</w:t>
      </w:r>
      <w:r w:rsidR="00742818">
        <w:t>.</w:t>
      </w:r>
      <w:r>
        <w:br/>
        <w:t xml:space="preserve">Сотрудничество с </w:t>
      </w:r>
      <w:r w:rsidR="00742818" w:rsidRPr="00742818">
        <w:t xml:space="preserve">Акционерное общество «Гарантийная </w:t>
      </w:r>
      <w:proofErr w:type="spellStart"/>
      <w:r w:rsidR="00742818" w:rsidRPr="00742818">
        <w:t>микрокредитная</w:t>
      </w:r>
      <w:proofErr w:type="spellEnd"/>
      <w:r w:rsidR="00742818" w:rsidRPr="00742818">
        <w:t xml:space="preserve"> компания «Поручитель»</w:t>
      </w:r>
      <w:r w:rsidR="00742818">
        <w:t>.</w:t>
      </w:r>
    </w:p>
    <w:p w:rsidR="00E0597E" w:rsidRDefault="00E0597E" w:rsidP="00801963">
      <w:pPr>
        <w:pStyle w:val="a4"/>
      </w:pPr>
      <w:r>
        <w:t xml:space="preserve">Оказание информационно-аналитической консультационной и организационной поддержки субъектам малого и среднего предпринимательства, действующих на территории города Кузнецка Пензенской области, по вопросу получения финансовой помощи от </w:t>
      </w:r>
      <w:r w:rsidR="00742818" w:rsidRPr="00742818">
        <w:t>АО МКК «Поручитель»</w:t>
      </w:r>
      <w:r>
        <w:t xml:space="preserve"> - постоянно.</w:t>
      </w:r>
    </w:p>
    <w:p w:rsidR="00E0597E" w:rsidRDefault="00E0597E" w:rsidP="00E0597E">
      <w:pPr>
        <w:spacing w:after="60"/>
      </w:pPr>
    </w:p>
    <w:p w:rsidR="00245DA0" w:rsidRPr="00E0597E" w:rsidRDefault="00245DA0" w:rsidP="00E0597E"/>
    <w:sectPr w:rsidR="00245DA0" w:rsidRPr="00E0597E" w:rsidSect="0054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F2359"/>
    <w:rsid w:val="00003BFE"/>
    <w:rsid w:val="000262AE"/>
    <w:rsid w:val="000262EF"/>
    <w:rsid w:val="0003346A"/>
    <w:rsid w:val="000773F9"/>
    <w:rsid w:val="00090885"/>
    <w:rsid w:val="00096B14"/>
    <w:rsid w:val="000C3C5D"/>
    <w:rsid w:val="000F2359"/>
    <w:rsid w:val="000F419A"/>
    <w:rsid w:val="00100182"/>
    <w:rsid w:val="00140EE6"/>
    <w:rsid w:val="00141181"/>
    <w:rsid w:val="00142B55"/>
    <w:rsid w:val="001604FC"/>
    <w:rsid w:val="00180ED7"/>
    <w:rsid w:val="00184A3E"/>
    <w:rsid w:val="00186C33"/>
    <w:rsid w:val="00193DC5"/>
    <w:rsid w:val="00197A84"/>
    <w:rsid w:val="001F485B"/>
    <w:rsid w:val="00202BEC"/>
    <w:rsid w:val="00206C58"/>
    <w:rsid w:val="00214A66"/>
    <w:rsid w:val="00245DA0"/>
    <w:rsid w:val="0027170B"/>
    <w:rsid w:val="00276AD4"/>
    <w:rsid w:val="00285CD1"/>
    <w:rsid w:val="00294EE2"/>
    <w:rsid w:val="002A3A65"/>
    <w:rsid w:val="002B6FC6"/>
    <w:rsid w:val="002C4FFA"/>
    <w:rsid w:val="002D3D53"/>
    <w:rsid w:val="003035DC"/>
    <w:rsid w:val="00303E35"/>
    <w:rsid w:val="0031266A"/>
    <w:rsid w:val="00313A37"/>
    <w:rsid w:val="00322071"/>
    <w:rsid w:val="003251E4"/>
    <w:rsid w:val="00357C27"/>
    <w:rsid w:val="0038689A"/>
    <w:rsid w:val="003A7F25"/>
    <w:rsid w:val="003F18C3"/>
    <w:rsid w:val="003F6199"/>
    <w:rsid w:val="0041013C"/>
    <w:rsid w:val="0042021A"/>
    <w:rsid w:val="0042316E"/>
    <w:rsid w:val="0043497D"/>
    <w:rsid w:val="004460E2"/>
    <w:rsid w:val="00472B85"/>
    <w:rsid w:val="004A414C"/>
    <w:rsid w:val="004C0298"/>
    <w:rsid w:val="004C207C"/>
    <w:rsid w:val="004C67F8"/>
    <w:rsid w:val="004D5459"/>
    <w:rsid w:val="004E4D7C"/>
    <w:rsid w:val="004F27D6"/>
    <w:rsid w:val="005207FE"/>
    <w:rsid w:val="00531E24"/>
    <w:rsid w:val="0054314A"/>
    <w:rsid w:val="0055450C"/>
    <w:rsid w:val="005579B5"/>
    <w:rsid w:val="00560ED4"/>
    <w:rsid w:val="00564F03"/>
    <w:rsid w:val="005C5D7F"/>
    <w:rsid w:val="005D4CD6"/>
    <w:rsid w:val="005E0288"/>
    <w:rsid w:val="005E5D60"/>
    <w:rsid w:val="005E73A5"/>
    <w:rsid w:val="006B2BCF"/>
    <w:rsid w:val="006E4CE2"/>
    <w:rsid w:val="006F188D"/>
    <w:rsid w:val="00737541"/>
    <w:rsid w:val="00742818"/>
    <w:rsid w:val="0076071D"/>
    <w:rsid w:val="00770190"/>
    <w:rsid w:val="00794113"/>
    <w:rsid w:val="007A08C9"/>
    <w:rsid w:val="007B053C"/>
    <w:rsid w:val="007D7595"/>
    <w:rsid w:val="007E5102"/>
    <w:rsid w:val="00801963"/>
    <w:rsid w:val="00861031"/>
    <w:rsid w:val="008908B9"/>
    <w:rsid w:val="00895106"/>
    <w:rsid w:val="008D4173"/>
    <w:rsid w:val="008E0C81"/>
    <w:rsid w:val="008F17E7"/>
    <w:rsid w:val="0090182D"/>
    <w:rsid w:val="0091174A"/>
    <w:rsid w:val="00934AC0"/>
    <w:rsid w:val="00982454"/>
    <w:rsid w:val="009A295F"/>
    <w:rsid w:val="009C4DE0"/>
    <w:rsid w:val="009C5287"/>
    <w:rsid w:val="009E1C2F"/>
    <w:rsid w:val="00A03676"/>
    <w:rsid w:val="00A41430"/>
    <w:rsid w:val="00A77AB4"/>
    <w:rsid w:val="00AD5135"/>
    <w:rsid w:val="00AF018E"/>
    <w:rsid w:val="00B07280"/>
    <w:rsid w:val="00B10F4A"/>
    <w:rsid w:val="00B47E12"/>
    <w:rsid w:val="00B67C4B"/>
    <w:rsid w:val="00B7269F"/>
    <w:rsid w:val="00B739D1"/>
    <w:rsid w:val="00B857D2"/>
    <w:rsid w:val="00BA06EC"/>
    <w:rsid w:val="00BE6293"/>
    <w:rsid w:val="00BF551D"/>
    <w:rsid w:val="00C224C6"/>
    <w:rsid w:val="00C369B3"/>
    <w:rsid w:val="00C45CE8"/>
    <w:rsid w:val="00C67C26"/>
    <w:rsid w:val="00CD35FE"/>
    <w:rsid w:val="00CE0010"/>
    <w:rsid w:val="00CE24EA"/>
    <w:rsid w:val="00CF7004"/>
    <w:rsid w:val="00D04E33"/>
    <w:rsid w:val="00D164DB"/>
    <w:rsid w:val="00D475A8"/>
    <w:rsid w:val="00D62E5C"/>
    <w:rsid w:val="00D8699C"/>
    <w:rsid w:val="00D921E9"/>
    <w:rsid w:val="00D97866"/>
    <w:rsid w:val="00D97EFD"/>
    <w:rsid w:val="00DA058C"/>
    <w:rsid w:val="00DB023F"/>
    <w:rsid w:val="00DC4092"/>
    <w:rsid w:val="00DD7DCA"/>
    <w:rsid w:val="00DE048D"/>
    <w:rsid w:val="00DE1639"/>
    <w:rsid w:val="00DE328A"/>
    <w:rsid w:val="00DF3AF6"/>
    <w:rsid w:val="00E0597E"/>
    <w:rsid w:val="00E163DB"/>
    <w:rsid w:val="00E25C25"/>
    <w:rsid w:val="00E54ACF"/>
    <w:rsid w:val="00E870FA"/>
    <w:rsid w:val="00EB2053"/>
    <w:rsid w:val="00ED15C8"/>
    <w:rsid w:val="00F12F12"/>
    <w:rsid w:val="00F47C28"/>
    <w:rsid w:val="00FA213D"/>
    <w:rsid w:val="00FA7B7E"/>
    <w:rsid w:val="00FC2121"/>
    <w:rsid w:val="00FE09F8"/>
    <w:rsid w:val="00FF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4A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359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uiPriority w:val="1"/>
    <w:qFormat/>
    <w:rsid w:val="00934AC0"/>
    <w:rPr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CD35FE"/>
    <w:rPr>
      <w:color w:val="0000FF"/>
      <w:u w:val="single"/>
    </w:rPr>
  </w:style>
  <w:style w:type="table" w:styleId="a6">
    <w:name w:val="Table Grid"/>
    <w:basedOn w:val="a1"/>
    <w:uiPriority w:val="59"/>
    <w:rsid w:val="00245DA0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5DA0"/>
    <w:pPr>
      <w:widowControl w:val="0"/>
      <w:spacing w:after="0" w:line="240" w:lineRule="auto"/>
      <w:ind w:left="720"/>
      <w:contextualSpacing/>
    </w:pPr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7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45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23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23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7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87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81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1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417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954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41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2174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6965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078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48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1282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</dc:creator>
  <cp:lastModifiedBy>User</cp:lastModifiedBy>
  <cp:revision>45</cp:revision>
  <dcterms:created xsi:type="dcterms:W3CDTF">2018-07-02T06:14:00Z</dcterms:created>
  <dcterms:modified xsi:type="dcterms:W3CDTF">2024-10-01T05:49:00Z</dcterms:modified>
</cp:coreProperties>
</file>